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ПУБЛИЧНАЯ ОФЕРТА О ПРЕДОСТАВЛЕНИИ ДОСТУПА К ЗАКРЫТОМУ TELEGRAM-КАНАЛУ С ОБУЧАЮЩИМ КОНТЕНТОМ «FLIPPING KZ»</w:t>
      </w:r>
    </w:p>
    <w:p>
      <w:pPr>
        <w:spacing w:after="24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Финальная версия v2.2 от «20» июля 2026 года</w:t>
      </w:r>
    </w:p>
    <w:p>
      <w:pPr>
        <w:spacing w:after="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г. Алматы, Республика Казахстан</w:t>
      </w:r>
    </w:p>
    <w:p>
      <w:pPr>
        <w:spacing w:after="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Дата публикации и вступления в силу: «20» июля 2026 года</w:t>
      </w:r>
    </w:p>
    <w:p>
      <w:pPr>
        <w:spacing w:after="0" w:before="0" w:line="240" w:lineRule="auto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Официальное место размещения: https://flipping.kz/oferta</w:t>
      </w:r>
    </w:p>
    <w:p>
      <w:pPr>
        <w:spacing w:after="0" w:before="0" w:line="240" w:lineRule="auto"/>
      </w:pP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Настоящий документ является официальным публичным предложением (далее – «Оферта» или «Договор») Индивидуального предпринимателя «ФЛИППИНГ» (ИИН 890902350816), действующего на основании государственной регистрации в качестве индивидуального предпринимателя, именуемого в дальнейшем «Исполнитель», адресованным неограниченному кругу дееспособных физических лиц (далее – «Пользователь» или «Заказчик», а совместно с Исполнителем – «Стороны»), о заключении договора о предоставлении доступа к закрытому Telegram-каналу и обучающей платформе «Flipping KZ» на условиях, изложенных ниже.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Настоящий Договор заключается в соответствии со статьями 387, 389, 395 и 396 Гражданского кодекса Республики Казахстан (далее – «ГК РК») и состоит из настоящей Оферты и следующих неотъемлемых частей, размещённых на Сайте: Политики конфиденциальности, Политики использования файлов cookie и Ценовой политики (Тарифов).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ВНИМАНИЕ: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совершая Акцепт в порядке Раздела 2 настоящей Оферты, Заказчик подтверждает, что он ознакомлен со всеми перечисленными документами, понимает их условия (включая условия об ограничении ответственности и о порядке автоматического продления Подписки) и принимает их в полном объёме без каких-либо оговорок.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1. ТЕРМИНЫ И ОПРЕДЕЛЕНИЯ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1.1.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Оферта (Договор)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настоящий документ со всеми его неотъемлемыми частями, приложениями и дополнениями.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Акцепт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полное, безоговорочное и безотзывное принятие Заказчиком условий Оферты путём совершения конклюдентных действий, указанных в Разделе 2.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Стороны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совместное наименование Исполнителя и Заказчика.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1.4.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Исполнитель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Индивидуальный предприниматель «ФЛИППИНГ» (ИИН 890902350816), город Алматы, Республика Казахстан.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1.5.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Заказчик (Пользователь)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дееспособное физическое лицо, достигшее 18 лет, совершившее Акцепт настоящей Оферты.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1.6.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Платформа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обучающая онлайн-платформа Исполнителя, доступная на Сайте, включая Личный кабинет и Mini App.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1.7.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Сайт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веб-сайт https://flipping.kz и его поддомены.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1.8.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Telegram-канал (Канал)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закрытый (приватный) Telegram-канал «Flipping KZ», доступ к которому предоставляется на условиях Подписки.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1.9.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Telegram-бот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официальный бот Исполнителя @gocheck1bot, обеспечивающий выдачу доступа, уведомления и техническое взаимодействие с Заказчиком.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1.10.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Mini App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веб-приложение Платформы, открываемое внутри мессенджера Telegram (Telegram WebApp).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1.11.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Контент (Обучающие материалы)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видео-разборы, текстовые кейсы, статьи и иные информационно-обучающие материалы по тематике флиппинга (перепродажи) недвижимости, размещаемые на Платформе и (или) в Канале.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1.12.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Подписка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предоставляемое за плату право доступа к Каналу и Контенту в течение Отчётного периода.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1.13.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Отчётный период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оплаченный период доступа (месяц или год), исчисляемый с даты активации Подписки.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1.14.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Инвайт-ссылка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одноразовая именная пригласительная ссылка на вступление в Канал, генерируемая после подтверждения оплаты и действующая ограниченное время.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1.15.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Платёжный сервис (TipTop)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сторонний платёжный сервис (банк-эквайер, платёжный агент), обеспечивающий приём и обработку платежей по банковским картам Visa и Mastercard.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1.16.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Рекуррентный платёж (Автопродление)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автоматическое безакцептное списание платы за продление Подписки на новый Отчётный период на основании заранее данного согласия Заказчика.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1.17.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Личный кабинет (Учётная запись)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персональный раздел Заказчика на Платформе, доступ к которому осуществляется посредством авторизации через Telegram.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1.18.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Персональные данные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сведения о Заказчике, обрабатываемые Исполнителем в соответствии с Политикой конфиденциальности и Законом Республики Казахстан «О персональных данных и их защите».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1.19.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Тарифы (Ценовая политика)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– перечень действующих цен (стоимости Подписки) и условий, публикуемый Исполнителем на Сайте и являющийся неотъемлемой частью Оферты.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2. ОБЩИЕ ПОЛОЖЕНИЯ, ПРАВОВАЯ КВАЛИФИКАЦИЯ И ПОРЯДОК ЗАКЛЮЧЕНИЯ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2.1.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Публичный характер.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Настоящий Договор является публичным договором (статья 387 ГК РК) и договором присоединения (статья 389 ГК РК). Условия Оферты одинаковы для всех Заказчиков и принимаются не иначе как путём присоединения к Договору в целом.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Существенные условия.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Оферта содержит все существенные условия договора и в силу пункта 5 статьи 395 ГК РК признаётся публичной офертой, обращённой к любому, кто отзовётся.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Правовая квалификация.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Договор является смешанным (статья 381 ГК РК) и содержит элементы договора возмездного оказания услуг (в части информационно-обучающих услуг) и предоставления доступа к Контенту. К отношениям Сторон применяются нормы соответствующих глав ГК РК, а также законодательства Республики Казахстан о защите прав потребителей.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2.4. Порядок Акцепта. Полным и безоговорочным Акцептом признаётся совершение Заказчиком любого из следующих действий:</w:t>
      </w:r>
    </w:p>
    <w:p>
      <w:pPr>
        <w:spacing w:after="0" w:before="0" w:line="240" w:lineRule="auto"/>
        <w:ind w:left="709" w:hanging="283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а) регистрация и (или) авторизация на Платформе через Telegram;</w:t>
      </w:r>
    </w:p>
    <w:p>
      <w:pPr>
        <w:spacing w:after="0" w:before="0" w:line="240" w:lineRule="auto"/>
        <w:ind w:left="709" w:hanging="283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б) проставление отметки о согласии с условиями Оферты в интерфейсе Платформы;</w:t>
      </w:r>
    </w:p>
    <w:p>
      <w:pPr>
        <w:spacing w:after="0" w:before="0" w:line="240" w:lineRule="auto"/>
        <w:ind w:left="709" w:hanging="283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в) оплата Подписки (полностью или частично);</w:t>
      </w:r>
    </w:p>
    <w:p>
      <w:pPr>
        <w:spacing w:after="0" w:before="0" w:line="240" w:lineRule="auto"/>
        <w:ind w:left="709" w:hanging="283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г) фактическое начало использования Платформы, Канала или Telegram-бота.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В силу пункта 3 статьи 396 ГК РК совершение указанных действий (в том числе оплата) признаётся акцептом Оферты.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2.5.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Юридическая сила.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Акцепт Оферты равнозначен заключению Договора в письменной форме. Датой заключения Договора признаётся дата Акцепта, местом заключения – город Алматы, Республика Казахстан.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2.6.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Применимое право.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К Договору и всем вытекающим из него отношениям применяется материальное право Республики Казахстан.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2.7.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Возрастное ограничение.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Платформа и Контент предназначены для лиц, достигших 18 лет. Совершая Акцепт, Заказчик подтверждает своё совершеннолетие и полную дееспособность.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3. ПРЕДМЕТ ДОГОВОРА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3.1. Исполнитель обязуется за плату предоставить Заказчику доступ к закрытому Telegram-каналу «Flipping KZ» и к Контенту, размещённому на Платформе (Подписка), а Заказчик обязуется оплатить и использовать такой доступ на условиях настоящей Оферты.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3.2. Доступ предоставляется удалённо, посредством сети Интернет, через Сайт, Mini App и Telegram-канал. Материальные носители Заказчику не передаются.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Информационно-обучающий характер.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Услуги по настоящему Договору носят информационно-обучающий (просветительский) характер и относятся к дополнительному образованию взрослых. Такие услуги не являются образовательной деятельностью, подлежащей лицензированию: в соответствии с Законом Республики Казахстан «Об образовании» и Законом Республики Казахстан «О разрешениях и уведомлениях» деятельность в области дополнительного образования лицензированию не подлежит.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3.4. Исполнитель не является организацией образования, не реализует образовательные учебные программы, не проводит итоговую аттестацию и не выдаёт дипломов, свидетельств, сертификатов или иных документов об образовании государственного образца.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4. ХАРАКТЕР КОНТЕНТА И ОТКАЗ ОТ ГАРАНТИИ РЕЗУЛЬТАТА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4.1. Контент отражает личный практический опыт, субъективные суждения и методологию автора и носит исключительно информационно-справочный характер.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Не инвестиционная рекомендация.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Никакие материалы Платформы не являются индивидуальной инвестиционной рекомендацией, финансовой, юридической, налоговой или иной профессиональной консультацией в понимании законодательства Республики Казахстан, в том числе Закона Республики Казахстан «О рынке ценных бумаг». Все решения, связанные с приобретением, ремонтом и продажей недвижимости, Заказчик принимает самостоятельно, на свой риск и под свою ответственность.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Отсутствие гарантии дохода.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Исполнитель не гарантирует достижение Заказчиком какого-либо дохода, прибыли или иного финансового результата. Приведённые в Контенте примеры сделок, расчёты и суммы носят иллюстративный характер; прошлые результаты не гарантируют аналогичных результатов в будущем.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4.4. Рыночные, строительные, ценовые и иные риски, связанные с операциями Заказчика с недвижимостью, несёт исключительно Заказчик. Исполнитель рекомендует до принятия решений проверять сведения и привлекать профильных специалистов (риэлтора, юриста, оценщика, налогового консультанта).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4.5. Оказание услуг по настоящему Договору не является риэлторской, оценочной, посреднической или агентской деятельностью. Исполнитель не подбирает объекты, не сопровождает и не заключает сделки Заказчика.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5. РЕГИСТРАЦИЯ, ДОСТУП И ПОРЯДОК ВСТУПЛЕНИЯ В КАНАЛ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5.1. Доступ к Платформе предоставляется через две точки входа: веб-сайт (с авторизацией через Telegram Login) и Telegram Mini App. Идентификация Заказчика осуществляется средствами Telegram.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5.2. Заказчик несёт ответственность за достоверность предоставленных при регистрации данных и за сохранность доступа к своей учётной записи Telegram.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5.3. После подтверждения оплаты Исполнитель (посредством Telegram-бота) направляет Заказчику одноразовую именную Инвайт-ссылку для вступления в Канал. Инвайт-ссылка действует ограниченное время и рассчитана на одно использование.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5.4.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Именной доступ.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Доступ к Каналу и Контенту является именным. Заказчику запрещается передавать, публиковать или иным образом предоставлять Инвайт-ссылку и доступ третьим лицам. Последствия нарушения предусмотрены Разделом 11.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5.5. Для использования Платформы Заказчик самостоятельно и за свой счёт обеспечивает стабильное интернет-соединение и актуальные версии мессенджера Telegram и веб-браузера. Исполнитель не отвечает за невозможность доступа, вызванную оборудованием, программным обеспечением или связью на стороне Заказчика.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6. СТОИМОСТЬ И ПОРЯДОК РАСЧЁТОВ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6.1. Стоимость Подписки, перечень тарифов, размер и порядок применения скидок определяются Ценовой политикой (Тарифами), опубликованной на Сайте по адресу https://flipping.kz/pricing и являющейся неотъемлемой частью настоящей Оферты. Актуальная стоимость Подписки отображается Заказчику до совершения оплаты.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6.2.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Валюта и налоги.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Расчёты производятся в тенге. Стоимость Подписки налогом на добавленную стоимость не облагается, поскольку Исполнитель применяет специальный налоговый режим на основе упрощённой декларации и не является плательщиком НДС.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6.3. Оплата производится на условиях 100% предоплаты. Доступ к Каналу и Контенту предоставляется после поступления подтверждения об успешной оплате от Платёжного сервиса.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6.4. Приём платежей по банковским картам осуществляется Платёжным сервисом TipTop. Исполнитель не получает и не хранит полные реквизиты банковских карт Заказчика (номер карты, срок действия, код CVV/CVC); их обработка осуществляется сертифицированным платёжным сервисом в соответствии со стандартом безопасности PCI DSS.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6.5. Вводная (акционная) цена первого месяца предоставляется однократно. При продлении Подписка оплачивается по стандартному тарифу, действующему на дату списания.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6.6. Исполнитель вправе в одностороннем порядке изменять Тарифы. Для действующих Подписок изменение цены применяется со следующего Отчётного периода; Исполнитель уведомляет Заказчика об изменении стоимости не менее чем за 7 (семь) календарных дней до даты очередного списания.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6.7.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Способы оплаты и платёжные инструменты Telegram.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Оплата Подписки производится способами, указанными на Сайте (в том числе через сторонний платёжный сервис). Исполнитель вправе вводить, изменять и отключать доступные способы оплаты, в том числе внедрять оплату с использованием встроенных платёжных инструментов Telegram (Telegram Stars). Отношения по оплате возникают между Заказчиком и Исполнителем; Telegram не является стороной расчётов по настоящему Договору. Если оплата осуществляется с использованием платёжных инструментов Telegram, к таким платежам дополнительно применяются правила Telegram (включая условия возврата), которые Исполнитель не контролирует.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7. АВТОМАТИЧЕСКОЕ ПРОДЛЕНИЕ (РЕКУРРЕНТНЫЕ ПЛАТЕЖИ)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7.1.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Согласие на автосписание.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Оформляя Подписку с привязкой банковской карты, Заказчик даёт заранее данное безусловное согласие на автоматическое (безакцептное) списание Платёжным сервисом стоимости продления Подписки на новый Отчётный период.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7.2. Списание производится в дату окончания текущего оплаченного Отчётного периода (или в ближайший последующий день) в размере стоимости соответствующего Тарифа, действующего на дату списания. Заказчик обеспечивает наличие достаточных средств на счёте.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7.3.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Отмена.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Заказчик вправе в любой момент отключить Автопродление через Личный кабинет или Telegram-бота. Удаление Telegram-бота, выход из учётной записи или простое прекращение использования Платформы не являются отменой и не прекращают Автопродление.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7.4. По всем спорным вопросам, связанным с оплатой, Заказчик обязуется до инициирования возвратного платежа (chargeback) через банк предварительно обратиться к Исполнителю для урегулирования спора. Исполнитель рассматривает такое обращение в разумный срок и при обоснованности требования производит возврат в порядке Раздела 9 настоящей Оферты. Настоящий пункт не отменяет прав Заказчика как потребителя.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8. СРОК ПОДПИСКИ, ПРОДЛЕНИЕ И ПРЕКРАЩЕНИЕ ДОСТУПА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8.1. Подписка действует в течение оплаченного Отчётного периода, исчисляемого с даты её активации.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8.2. При своевременной оплате доступ является непрерывным. При продлении новый Отчётный период исчисляется с даты окончания предыдущего оплаченного периода, в результате чего неиспользованный остаток дней сохраняется за Заказчиком.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8.3.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Прекращение доступа при неоплате.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В случае неоплаты (в том числе неуспешного Автопродления) по истечении оплаченного Отчётного периода Исполнитель вправе приостановить и (или) прекратить доступ Заказчика к Каналу и Контенту, включая исключение Заказчика из Канала техническими средствами Telegram.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8.4. Прекращение доступа по причине неоплаты не является нарушением со стороны Исполнителя и не влечёт возврата средств. Восстановление доступа осуществляется после очередной оплаты путём выдачи новой Инвайт-ссылки.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9. ПОЛИТИКА ВОЗВРАТА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9.1.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Момент и характер оказания услуги.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Услуга по предоставлению доступа носит характер длящейся цифровой услуги и оказывается в течение оплаченного Отчётного периода. Доступ считается предоставленным с момента направления Заказчику Инвайт-ссылки и (или) открытия доступа к Контенту. Возврат за фактически истёкшую (использованную) часть Отчётного периода не производится.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9.2.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Досрочный отказ Заказчика.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Заказчик вправе в любое время отказаться от Подписки, отключив Автопродление; доступ при этом сохраняется до конца уже оплаченного Отчётного периода. По письменному требованию Заказчика ему возвращается стоимость неиспользованной части оплаченного Отчётного периода за вычетом: (а) стоимости фактически использованного времени; (б) фактически понесённых Исполнителем расходов (в том числе комиссий за эквайринг и за возврат платежа). Для годовой Подписки стоимость фактически использованного времени рассчитывается по стандартному ежемесячному тарифу без учёта годовой скидки.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9.3.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Права потребителя.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Настоящий раздел применяется с учётом императивных норм Закона Республики Казахстан «О защите прав потребителей». При наличии существенного недостатка услуги (в частности, полной технической недоступности Платформы и Канала по вине Исполнителя в течение длительного времени) Заказчик – физическое лицо вправе требовать соразмерного уменьшения цены или возврата средств пропорционально периоду недоступности. Несоответствие Контента субъективным ожиданиям Заказчика, а равно недостижение Заказчиком дохода недостатком услуги не являются.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9.4.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Прекращение оказания услуг по инициативе Исполнителя.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Если Исполнитель прекращает оказание услуг (в том числе закрывает Платформу или Канал) не в связи с нарушением со стороны Заказчика, Заказчику возвращается стоимость неиспользованной части оплаченного Отчётного периода. Настоящий пункт не применяется к приостановлению или прекращению доступа по основаниям, предусмотренным пунктами 8.3 и 8.4, а также Разделами 5 и 11 настоящей Оферты.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9.5. Требование о возврате направляется Заказчиком на адрес электронной почты Исполнителя mishlen002@gmail.com с указанием учётной записи, даты и суммы платежа. Срок рассмотрения – 10 (десять) рабочих дней. Возврат осуществляется тем же способом и на ту же банковскую карту, с которых была произведена оплата.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10. ПРАВА И ОБЯЗАННОСТИ СТОРОН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10.1. Исполнитель обязуется предоставить Заказчику доступ к Каналу и Контенту в соответствии с оплаченной Подпиской и поддерживать работоспособность Платформы, за исключением периодов планового обслуживания и обстоятельств непреодолимой силы.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10.2. Исполнитель вправе: изменять состав, структуру и наполнение Контента и функциональность Платформы; привлекать третьих лиц для исполнения обязательств; приостанавливать доступ для проведения технических работ; блокировать доступ Заказчика при нарушении им условий Оферты.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10.3. Заказчик обязуется: своевременно оплачивать Подписку; использовать доступ и Контент лично и добросовестно; не нарушать права интеллектуальной собственности Исполнителя и правила Раздела 11; поддерживать актуальность контактных данных.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10.4. Заказчик вправе: пользоваться Каналом и Контентом в объёме оплаченной Подписки; управлять Подпиской и Автопродлением; обращаться в поддержку Исполнителя; требовать защиты своих персональных данных в соответствии с Политикой конфиденциальности.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11. ПРАВИЛА ИСПОЛЬЗОВАНИЯ И ЗАПРЕТЫ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11.1. Доступ является именным и предоставляется одному физическому лицу. Запрещается передавать, перепродавать, дарить или предоставлять во временное пользование доступ, учётную запись и Инвайт-ссылку третьим лицам.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11.2. Запрещается копирование, скачивание, запись экрана, тиражирование, публикация, рассылка и любое иное распространение Контента (полностью или частично) за пределами Платформы и Канала.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11.3. Запрещается использование Контента для создания конкурирующих продуктов и услуг, а также для оказания услуг третьим лицам на его основе.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11.4.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Санкции.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При выявлении нарушения настоящего Раздела Исполнитель вправе немедленно и без предварительного уведомления заблокировать доступ Заказчика без возврата уплаченных средств, а также потребовать возмещения причинённых убытков в соответствии с законодательством Республики Казахстан.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12. ИНТЕЛЛЕКТУАЛЬНАЯ СОБСТВЕННОСТЬ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12.1. Контент, Платформа, средства индивидуализации, дизайн и иные результаты интеллектуальной деятельности, размещённые на Платформе и в Канале, являются объектами исключительных прав Исполнителя (правообладателя) и охраняются законодательством Республики Казахстан.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12.2. Заказчику предоставляется ограниченное, отзывное, непередаваемое право использовать Контент исключительно в личных некоммерческих целях (просмотр, ознакомление) в течение срока действия Подписки. Никакие иные права на Контент Заказчику не переходят.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12.3. Использование обозначения «Flipping KZ» и иных средств индивидуализации Исполнителя без его письменного согласия не допускается.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13. ЗАВИСИМОСТЬ ОТ TELEGRAM И СТОРОННИХ СЕРВИСОВ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13.1.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Статус Telegram.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Мессенджер Telegram является независимым сервисом третьего лица, действующим на основании собственных правил и политик. Исполнитель не контролирует Telegram и не несёт ответственности за его доступность, сбои, ограничения, блокировки Канала или учётных записей, а также за сохранность данных на стороне Telegram.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13.2. Функционирование Платформы обеспечивается с привлечением сторонних сервисов (Платёжный сервис TipTop, хостинг-провайдеры и др.). Исполнитель не несёт ответственности за сбои, вызванные действиями таких третьих лиц, за пределами своей вины.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13.3. Заказчик обязуется соблюдать правила использования мессенджера Telegram. Риск блокировки собственной учётной записи Telegram несёт Заказчик.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13.4.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Соблюдение правил Telegram.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Заказчик обязуется соблюдать условия использования и правила Telegram (Terms of Service, правила для Mini App и иные применимые правила), а также обеспечивать соответствие своей учётной записи возрастным и иным требованиям Telegram. Нарушение Заказчиком правил Telegram, повлёкшее применение к нему ограничений со стороны Telegram, является исключительным риском Заказчика.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13.5.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Ограничения и блокировки на стороне Telegram.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Если предоставление или использование доступа к Каналу и Контенту становится невозможным вследствие действий или бездействия Telegram, не зависящих от Исполнителя (в том числе блокировка, удаление или ограничение Канала, Telegram-бота или учётной записи, недоступность Telegram в регионе Заказчика, изменение правил, функциональности или программного интерфейса Telegram), Исполнитель не несёт ответственности за такую невозможность. Утрата Заказчиком доступа к своей учётной записи Telegram, в том числе её блокировка или удаление самим Telegram, не является основанием для возврата уплаченных средств.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13.6.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Изменение правил Telegram и адаптация.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Заказчик уведомлён, что Telegram вправе в одностороннем порядке изменять свои правила, функциональность, тарифы и платёжные инструменты. Исполнитель вправе адаптировать порядок предоставления доступа и оплаты к таким изменениям (в том числе изменить способ выдачи доступа или перейти на оплату через платёжные инструменты Telegram), что не является нарушением настоящего Договора и не требует отдельного согласия Заказчика.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14. ПЕРСОНАЛЬНЫЕ ДАННЫЕ И КОНФИДЕНЦИАЛЬНОСТЬ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14.1. Совершая Акцепт, Заказчик даёт согласие на сбор и обработку своих персональных данных на условиях Политики конфиденциальности, являющейся неотъемлемой частью настоящей Оферты.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14.2. Обработке подлежат, в частности: идентификатор и имя пользователя Telegram, контактные данные, метаданные платежей и технические данные (в том числе сведения о cookie в соответствии с Политикой использования файлов cookie).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14.3. Исполнитель обеспечивает первичный сбор и хранение персональных данных граждан Республики Казахстан на серверах, расположенных на территории Республики Казахстан (статья 12 Закона Республики Казахстан «О персональных данных и их защите»), а трансграничную передачу осуществляет с соблюдением статьи 16 указанного Закона.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15. ОТВЕТСТВЕННОСТЬ СТОРОН И ЕЁ ОГРАНИЧЕНИЕ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15.1. Стороны несут ответственность за неисполнение или ненадлежащее исполнение обязательств в соответствии с законодательством Республики Казахстан с учётом ограничений, установленных настоящим Разделом.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15.2. Исполнитель не несёт ответственности за косвенные убытки, упущенную выгоду, а также за решения и их последствия, принятые Заказчиком на основе Контента.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15.3.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Предел ответственности.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Совокупная ответственность Исполнителя по любым требованиям, связанным с настоящим Договором, ни при каких обстоятельствах не превышает суммы, фактически уплаченной Заказчиком за Подписку за последний оплаченный Отчётный период, предшествующий событию, послужившему основанием для требования.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15.4. Стороны освобождаются от ответственности за неисполнение обязательств, вызванное обстоятельствами непреодолимой силы (форс-мажор), включая стихийные бедствия, военные действия, акты государственных органов, массовые сбои сети Интернет, блокировки и недоступность мессенджера Telegram или платёжных систем.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16. СРОК ДЕЙСТВИЯ, ИЗМЕНЕНИЕ И РАСТОРЖЕНИЕ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16.1. Договор вступает в силу с момента Акцепта и действует бессрочно до его расторжения одной из Сторон.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16.2. Заказчик вправе в любое время в одностороннем порядке отказаться от Договора, отключив Автопродление и (или) прекратив использование Платформы. Доступ сохраняется до конца оплаченного Отчётного периода; возврат стоимости неиспользованной части периода производится в порядке Раздела 9 настоящей Оферты.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16.3. Исполнитель вправе в одностороннем внесудебном порядке отказаться от исполнения Договора и заблокировать доступ (статья 404 ГК РК) в случае нарушения Заказчиком условий Оферты, в том числе Разделов 5 и 11, без возврата уплаченных средств.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16.4.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Изменение Оферты.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Исполнитель вправе изменять условия Оферты и её неотъемлемых частей. Новая редакция вступает в силу с момента публикации на Сайте, если иной срок не указан. Продолжение использования Платформы после вступления изменений в силу означает согласие Заказчика с новой редакцией.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17. РАЗРЕШЕНИЕ СПОРОВ И ПРИМЕНИМОЕ ПРАВО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17.1. К Договору применяется материальное право Республики Казахстан.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17.2.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2"/>
          <w:szCs w:val="22"/>
        </w:rPr>
        <w:t xml:space="preserve">Досудебный порядок.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До обращения в суд соблюдение досудебного претензионного порядка обязательно. Претензия направляется на адрес электронной почты Исполнителя mishlen002@gmail.com и рассматривается в течение 15 (пятнадцати) календарных дней с момента получения.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17.3. При недостижении согласия спор подлежит рассмотрению судом в соответствии с правилами подсудности, установленными Гражданским процессуальным кодексом Республики Казахстан. Место исполнения Договора – город Алматы.</w:t>
      </w:r>
    </w:p>
    <w:p>
      <w:pPr>
        <w:spacing w:after="0" w:before="0" w:line="240" w:lineRule="auto"/>
      </w:pPr>
    </w:p>
    <w:p>
      <w:pPr>
        <w:keepNext/>
        <w:spacing w:after="120" w:before="24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18. РЕКВИЗИТЫ ИСПОЛНИТЕЛЯ</w:t>
      </w:r>
    </w:p>
    <w:p>
      <w:pPr>
        <w:spacing w:after="0" w:before="0" w:line="240" w:lineRule="auto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Исполнителем по настоящему Договору является:</w:t>
      </w:r>
    </w:p>
    <w:tbl>
      <w:tblPr>
        <w:tblW w:type="dxa" w:w="9355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155"/>
      </w:tblGrid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Полное наименование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Индивидуальный предприниматель «ФЛИППИНГ»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Ф.И.О. предпринимателя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Тепляков Михаил Юрьевич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ИИН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890902350816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Юридический адрес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Республика Казахстан, город Алматы, улица Бальзака, дом 2а, квартира 21, индекс 050040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Банк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АО «Kaspi Bank»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ИИК (счёт)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KZ08722S000053214771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БИК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CASPKZKA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Кбе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19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Налоговый режим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специальный налоговый режим на основе упрощённой декларации; НДС не облагается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Сайт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https://flipping.kz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Telegram-бот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@gocheck1bot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E-mail для обращений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mishlen002@gmail.com</w:t>
            </w:r>
          </w:p>
        </w:tc>
      </w:tr>
      <w:tr>
        <w:trPr>
          <w:cantSplit/>
        </w:trP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E-mail для претензий</w:t>
            </w:r>
          </w:p>
        </w:tc>
        <w:tc>
          <w:tcPr>
            <w:tcW w:type="dxa" w:w="615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pPr>
              <w:spacing w:after="0" w:before="0" w:line="240" w:lineRule="auto"/>
              <w:ind w:firstLine="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mishlen002@gmail.com</w:t>
            </w:r>
          </w:p>
        </w:tc>
      </w:tr>
    </w:tbl>
    <w:p>
      <w:pPr>
        <w:spacing w:after="0" w:before="0" w:line="240" w:lineRule="auto"/>
      </w:pPr>
    </w:p>
    <w:p>
      <w:pPr>
        <w:spacing w:after="0" w:before="0" w:line="240" w:lineRule="auto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Индивидуальный предприниматель «ФЛИППИНГ» _______________ /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Тепляков Михаил Юрьевич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/ М.П. (при наличии печати)</w:t>
      </w:r>
    </w:p>
    <w:sectPr>
      <w:footerReference w:type="default" r:id="rId7"/>
      <w:footerReference w:type="first" r:id="rId8"/>
      <w:pgSz w:w="11906" w:h="16838" w:orient="portrait"/>
      <w:pgMar w:top="1134" w:right="850" w:bottom="1134" w:left="1701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40" w:lineRule="auto"/>
      <w:ind w:firstLine="0"/>
      <w:jc w:val="center"/>
    </w:pP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2026-07-20T14:27:59.603Z</dcterms:created>
  <dcterms:modified xsi:type="dcterms:W3CDTF">2026-07-20T14:27:59.615Z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